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0" w:type="dxa"/>
        <w:tblInd w:w="128" w:type="dxa"/>
        <w:tblLayout w:type="fixed"/>
        <w:tblLook w:val="04A0"/>
      </w:tblPr>
      <w:tblGrid>
        <w:gridCol w:w="813"/>
        <w:gridCol w:w="1172"/>
        <w:gridCol w:w="1835"/>
        <w:gridCol w:w="1914"/>
        <w:gridCol w:w="1855"/>
        <w:gridCol w:w="2187"/>
        <w:gridCol w:w="2164"/>
        <w:gridCol w:w="1783"/>
        <w:gridCol w:w="1897"/>
      </w:tblGrid>
      <w:tr w:rsidR="008D7FBE" w:rsidTr="00B60D4B">
        <w:trPr>
          <w:trHeight w:val="90"/>
        </w:trPr>
        <w:tc>
          <w:tcPr>
            <w:tcW w:w="1562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="72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长春理工大学作风大整顿活动破“五弊”</w:t>
            </w:r>
            <w:r>
              <w:rPr>
                <w:rStyle w:val="font81"/>
                <w:rFonts w:eastAsia="方正小标宋简体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个清单（处级干部、机关科级干部）</w:t>
            </w:r>
          </w:p>
        </w:tc>
      </w:tr>
      <w:tr w:rsidR="008D7FBE" w:rsidTr="00B60D4B">
        <w:trPr>
          <w:trHeight w:val="546"/>
        </w:trPr>
        <w:tc>
          <w:tcPr>
            <w:tcW w:w="382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="400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姓名：于英焕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Default="008D7FBE" w:rsidP="00B60D4B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2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Default="008D7FBE" w:rsidP="00B60D4B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2018.9.12</w:t>
            </w:r>
          </w:p>
        </w:tc>
        <w:tc>
          <w:tcPr>
            <w:tcW w:w="2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Default="008D7FBE" w:rsidP="00B60D4B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  <w:tc>
          <w:tcPr>
            <w:tcW w:w="1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Default="008D7FBE" w:rsidP="00B60D4B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D7FBE" w:rsidTr="00B60D4B">
        <w:trPr>
          <w:trHeight w:val="495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查找问题清单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原因剖析清单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整改措施清单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责任落实清单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</w:rPr>
              <w:t>完成任务清单</w:t>
            </w:r>
          </w:p>
        </w:tc>
      </w:tr>
      <w:tr w:rsidR="008D7FBE" w:rsidTr="00B60D4B">
        <w:trPr>
          <w:trHeight w:val="482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突出问题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具体表象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产生原因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整改措施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整改时限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</w:rPr>
              <w:t>完成情况</w:t>
            </w:r>
          </w:p>
        </w:tc>
      </w:tr>
      <w:tr w:rsidR="008D7FBE" w:rsidTr="00B60D4B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“宽松软”之弊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Default="008D7FBE" w:rsidP="00B60D4B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Default="008D7FBE" w:rsidP="00B60D4B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Default="008D7FBE" w:rsidP="00B60D4B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Default="008D7FBE" w:rsidP="00B60D4B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Default="008D7FBE" w:rsidP="00B60D4B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Default="008D7FBE" w:rsidP="00B60D4B">
            <w:pPr>
              <w:widowControl/>
              <w:ind w:firstLineChars="0" w:firstLine="0"/>
              <w:jc w:val="both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  <w:t>1.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  <w:br/>
              <w:t xml:space="preserve">2. 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  <w:br/>
              <w:t>......</w:t>
            </w:r>
          </w:p>
        </w:tc>
      </w:tr>
      <w:tr w:rsidR="008D7FBE" w:rsidTr="00B60D4B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“躲怕推”之弊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Pr="005349D4" w:rsidRDefault="008D7FBE" w:rsidP="00B60D4B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Pr="005349D4" w:rsidRDefault="008D7FBE" w:rsidP="00B60D4B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Pr="005349D4" w:rsidRDefault="008D7FBE" w:rsidP="00B60D4B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Pr="005349D4" w:rsidRDefault="008D7FBE" w:rsidP="00B60D4B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Pr="005349D4" w:rsidRDefault="008D7FBE" w:rsidP="00B60D4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Pr="005349D4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BE" w:rsidRDefault="008D7FBE" w:rsidP="00B60D4B">
            <w:pPr>
              <w:widowControl/>
              <w:ind w:firstLineChars="0" w:firstLine="0"/>
              <w:jc w:val="both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  <w:t>1.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  <w:br/>
              <w:t xml:space="preserve">2. 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</w:rPr>
              <w:br/>
              <w:t>......</w:t>
            </w:r>
          </w:p>
        </w:tc>
      </w:tr>
      <w:tr w:rsidR="008D7FBE" w:rsidTr="00B60D4B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“虚飘浮”之弊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5349D4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工作中下发文件后检查落实不够及时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下发文件快</w:t>
            </w:r>
          </w:p>
          <w:p w:rsidR="008D7FBE" w:rsidRPr="008D7FBE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检查落实慢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8D7FBE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经常为一些琐事花费精力忽略落实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8D7FBE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提升自身思想认识，规范文件落实情况检查流程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Pr="008D7FBE" w:rsidRDefault="008D7FBE" w:rsidP="00B60D4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长期坚持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Pr="005349D4" w:rsidRDefault="003463DC" w:rsidP="00B60D4B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349D4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本人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Default="008D7FBE" w:rsidP="00B60D4B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8D7FBE" w:rsidTr="00B60D4B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“粗浅慢”之弊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5349D4" w:rsidRDefault="003463DC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对上级文件学习研究不够透彻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3463DC" w:rsidRDefault="003463DC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能够做到学习，但不够深入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3463DC" w:rsidRDefault="003463DC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深入学习的时间不能集中，零散时间利用率不高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3463DC" w:rsidRDefault="003463DC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加强政治理论学习，不断提升思想理论素养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Pr="005349D4" w:rsidRDefault="008D7FBE" w:rsidP="00B60D4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长期坚持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Pr="005349D4" w:rsidRDefault="008D7FBE" w:rsidP="00B60D4B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349D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本人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Default="008D7FBE" w:rsidP="00B60D4B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8D7FBE" w:rsidTr="00B60D4B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7FBE" w:rsidRDefault="008D7FBE" w:rsidP="00B60D4B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“庸懒散”之弊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5349D4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5349D4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5349D4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Pr="005349D4" w:rsidRDefault="008D7FBE" w:rsidP="00B60D4B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Pr="005349D4" w:rsidRDefault="008D7FBE" w:rsidP="00B60D4B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FBE" w:rsidRPr="005349D4" w:rsidRDefault="008D7FBE" w:rsidP="00B60D4B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7FBE" w:rsidRDefault="008D7FBE" w:rsidP="00B60D4B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</w:tbl>
    <w:p w:rsidR="008D7FBE" w:rsidRDefault="008D7FBE" w:rsidP="008D7FBE">
      <w:pPr>
        <w:widowControl/>
        <w:ind w:firstLineChars="0" w:firstLine="0"/>
        <w:rPr>
          <w:rFonts w:ascii="黑体" w:eastAsia="黑体" w:hAnsi="黑体" w:cs="宋体"/>
          <w:sz w:val="32"/>
          <w:szCs w:val="32"/>
        </w:rPr>
        <w:sectPr w:rsidR="008D7F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9" w:h="11907" w:orient="landscape"/>
          <w:pgMar w:top="567" w:right="567" w:bottom="567" w:left="567" w:header="851" w:footer="992" w:gutter="0"/>
          <w:cols w:space="720"/>
          <w:docGrid w:type="lines" w:linePitch="312"/>
        </w:sectPr>
      </w:pPr>
    </w:p>
    <w:p w:rsidR="008D7FBE" w:rsidRDefault="008D7FBE" w:rsidP="008D7FBE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/>
          <w:b/>
          <w:bCs/>
          <w:sz w:val="36"/>
          <w:szCs w:val="36"/>
        </w:rPr>
      </w:pPr>
      <w:r>
        <w:rPr>
          <w:rFonts w:ascii="Calibri" w:eastAsia="宋体" w:hAnsi="宋体" w:cs="宋体" w:hint="eastAsia"/>
          <w:b/>
          <w:bCs/>
          <w:sz w:val="36"/>
          <w:szCs w:val="36"/>
        </w:rPr>
        <w:lastRenderedPageBreak/>
        <w:t>处级干部、机关科级干部征求意见表</w:t>
      </w:r>
    </w:p>
    <w:p w:rsidR="008D7FBE" w:rsidRDefault="008D7FBE" w:rsidP="008D7FBE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</w:p>
    <w:p w:rsidR="008D7FBE" w:rsidRDefault="008D7FBE" w:rsidP="008D7FBE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单位（盖章）：</w:t>
      </w:r>
      <w:r w:rsidR="007D0F30">
        <w:rPr>
          <w:rFonts w:ascii="仿宋" w:eastAsia="仿宋" w:hAnsi="仿宋" w:cs="宋体" w:hint="eastAsia"/>
          <w:bCs/>
          <w:sz w:val="28"/>
          <w:szCs w:val="36"/>
        </w:rPr>
        <w:t>党委宣传部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37"/>
        <w:gridCol w:w="6803"/>
      </w:tblGrid>
      <w:tr w:rsidR="008D7FBE" w:rsidTr="00B60D4B">
        <w:trPr>
          <w:trHeight w:val="73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BE" w:rsidRDefault="008D7FBE" w:rsidP="00B60D4B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类  别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BE" w:rsidRDefault="008D7FBE" w:rsidP="007D0F30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对</w:t>
            </w:r>
            <w:r w:rsidR="007D0F30">
              <w:rPr>
                <w:rFonts w:ascii="黑体" w:eastAsia="黑体" w:hAnsi="黑体" w:cs="宋体" w:hint="eastAsia"/>
                <w:sz w:val="28"/>
                <w:szCs w:val="28"/>
              </w:rPr>
              <w:t xml:space="preserve">  </w:t>
            </w:r>
            <w:r w:rsidR="007D0F30" w:rsidRPr="007D0F30">
              <w:rPr>
                <w:rFonts w:ascii="黑体" w:eastAsia="黑体" w:hAnsi="黑体" w:cs="宋体" w:hint="eastAsia"/>
                <w:sz w:val="28"/>
                <w:szCs w:val="28"/>
              </w:rPr>
              <w:t xml:space="preserve">于英焕  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的意见建议</w:t>
            </w:r>
          </w:p>
        </w:tc>
      </w:tr>
      <w:tr w:rsidR="008D7FBE" w:rsidTr="00B60D4B">
        <w:trPr>
          <w:trHeight w:val="156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BE" w:rsidRDefault="008D7FBE" w:rsidP="00B60D4B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“宽松软”之弊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BE" w:rsidRDefault="008D7FBE" w:rsidP="00B60D4B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7FBE" w:rsidTr="00B60D4B">
        <w:trPr>
          <w:trHeight w:val="170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BE" w:rsidRDefault="008D7FBE" w:rsidP="00B60D4B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“躲怕推”之弊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BE" w:rsidRDefault="008D7FBE" w:rsidP="00B60D4B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8D7FBE" w:rsidTr="00B60D4B">
        <w:trPr>
          <w:trHeight w:val="168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BE" w:rsidRDefault="008D7FBE" w:rsidP="00B60D4B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“虚飘浮”之弊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BE" w:rsidRDefault="007D0F30" w:rsidP="00B60D4B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在琐碎的事情上花费过多精力</w:t>
            </w:r>
          </w:p>
        </w:tc>
      </w:tr>
      <w:tr w:rsidR="008D7FBE" w:rsidTr="00B60D4B">
        <w:trPr>
          <w:trHeight w:val="169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BE" w:rsidRDefault="008D7FBE" w:rsidP="00B60D4B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“粗浅慢”之弊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BE" w:rsidRDefault="008D7FBE" w:rsidP="00B60D4B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7FBE" w:rsidTr="00B60D4B">
        <w:trPr>
          <w:trHeight w:val="197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FBE" w:rsidRDefault="008D7FBE" w:rsidP="00B60D4B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“庸懒散”之弊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BE" w:rsidRDefault="008D7FBE" w:rsidP="00B60D4B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D7FBE" w:rsidRDefault="008D7FBE" w:rsidP="008D7FBE">
      <w:pPr>
        <w:widowControl/>
        <w:ind w:firstLineChars="350" w:firstLine="98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征求意见人数：</w:t>
      </w:r>
      <w:r w:rsidR="007D0F30">
        <w:rPr>
          <w:rFonts w:ascii="仿宋" w:eastAsia="仿宋" w:hAnsi="仿宋" w:cs="宋体" w:hint="eastAsia"/>
          <w:bCs/>
          <w:sz w:val="28"/>
          <w:szCs w:val="36"/>
        </w:rPr>
        <w:t>9</w:t>
      </w:r>
    </w:p>
    <w:p w:rsidR="008D7FBE" w:rsidRDefault="008D7FBE" w:rsidP="008D7FBE">
      <w:pPr>
        <w:widowControl/>
        <w:ind w:firstLineChars="350" w:firstLine="980"/>
        <w:rPr>
          <w:rFonts w:ascii="Calibri" w:eastAsia="宋体" w:hAnsi="Calibri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反馈意见条数：</w:t>
      </w:r>
      <w:r w:rsidR="007D0F30">
        <w:rPr>
          <w:rFonts w:ascii="仿宋" w:eastAsia="仿宋" w:hAnsi="仿宋" w:cs="宋体" w:hint="eastAsia"/>
          <w:bCs/>
          <w:sz w:val="28"/>
          <w:szCs w:val="36"/>
        </w:rPr>
        <w:t>9</w:t>
      </w:r>
    </w:p>
    <w:p w:rsidR="008D7FBE" w:rsidRDefault="008D7FBE" w:rsidP="008D7FBE">
      <w:pPr>
        <w:ind w:firstLine="420"/>
      </w:pPr>
    </w:p>
    <w:p w:rsidR="00A65D1A" w:rsidRDefault="00A65D1A" w:rsidP="008D7FBE">
      <w:pPr>
        <w:ind w:firstLine="420"/>
      </w:pPr>
    </w:p>
    <w:sectPr w:rsidR="00A65D1A" w:rsidSect="0071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73" w:rsidRDefault="00976D73" w:rsidP="007D0F30">
      <w:pPr>
        <w:ind w:firstLine="420"/>
      </w:pPr>
      <w:r>
        <w:separator/>
      </w:r>
    </w:p>
  </w:endnote>
  <w:endnote w:type="continuationSeparator" w:id="1">
    <w:p w:rsidR="00976D73" w:rsidRDefault="00976D73" w:rsidP="007D0F3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976D73" w:rsidP="00C5756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976D73" w:rsidP="00C5756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976D73" w:rsidP="00C5756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73" w:rsidRDefault="00976D73" w:rsidP="007D0F30">
      <w:pPr>
        <w:ind w:firstLine="420"/>
      </w:pPr>
      <w:r>
        <w:separator/>
      </w:r>
    </w:p>
  </w:footnote>
  <w:footnote w:type="continuationSeparator" w:id="1">
    <w:p w:rsidR="00976D73" w:rsidRDefault="00976D73" w:rsidP="007D0F3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976D73" w:rsidP="00C5756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976D73" w:rsidP="00C5756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976D73" w:rsidP="00C5756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FBE"/>
    <w:rsid w:val="0014621B"/>
    <w:rsid w:val="001C4835"/>
    <w:rsid w:val="001F0CC1"/>
    <w:rsid w:val="003463DC"/>
    <w:rsid w:val="00371214"/>
    <w:rsid w:val="00390449"/>
    <w:rsid w:val="00441818"/>
    <w:rsid w:val="00446D8D"/>
    <w:rsid w:val="004B40B8"/>
    <w:rsid w:val="00524814"/>
    <w:rsid w:val="006E7E0E"/>
    <w:rsid w:val="007A3184"/>
    <w:rsid w:val="007B27F8"/>
    <w:rsid w:val="007D0F30"/>
    <w:rsid w:val="007F3FCF"/>
    <w:rsid w:val="008D426E"/>
    <w:rsid w:val="008D7FBE"/>
    <w:rsid w:val="00976D73"/>
    <w:rsid w:val="00A06CFB"/>
    <w:rsid w:val="00A65D1A"/>
    <w:rsid w:val="00AD029F"/>
    <w:rsid w:val="00B0710E"/>
    <w:rsid w:val="00BF55C7"/>
    <w:rsid w:val="00C33FF4"/>
    <w:rsid w:val="00C477F8"/>
    <w:rsid w:val="00D55D97"/>
    <w:rsid w:val="00D65689"/>
    <w:rsid w:val="00E66CA6"/>
    <w:rsid w:val="00EF6954"/>
    <w:rsid w:val="00F2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BE"/>
    <w:pPr>
      <w:widowControl w:val="0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8D7FBE"/>
    <w:rPr>
      <w:rFonts w:ascii="Times New Roman" w:hAnsi="Times New Roman" w:cs="Times New Roman" w:hint="default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8D7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F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2018-09-12T02:57:00Z</cp:lastPrinted>
  <dcterms:created xsi:type="dcterms:W3CDTF">2018-09-12T02:37:00Z</dcterms:created>
  <dcterms:modified xsi:type="dcterms:W3CDTF">2018-09-12T03:03:00Z</dcterms:modified>
</cp:coreProperties>
</file>